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005D1">
      <w:pPr>
        <w:jc w:val="center"/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t>在庆祝中华人民共和国成立76周年招待会上的讲话</w:t>
      </w:r>
      <w:r>
        <w:rPr>
          <w:rFonts w:hint="eastAsia" w:ascii="方正小标宋简体" w:eastAsia="方正小标宋简体" w:hAnsiTheme="minorHAnsi" w:cstheme="minorBidi"/>
          <w:kern w:val="2"/>
          <w:sz w:val="36"/>
          <w:szCs w:val="36"/>
          <w:lang w:val="en-US" w:eastAsia="zh-CN" w:bidi="ar-SA"/>
        </w:rPr>
        <w:br w:type="textWrapping"/>
      </w:r>
      <w:bookmarkEnd w:id="0"/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  <w:t>（2025年9月30日，晚上）</w:t>
      </w:r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  <w:br w:type="textWrapping"/>
      </w:r>
      <w:r>
        <w:rPr>
          <w:rFonts w:hint="eastAsia" w:ascii="楷体" w:hAnsi="楷体" w:eastAsia="楷体" w:cstheme="minorBidi"/>
          <w:kern w:val="2"/>
          <w:sz w:val="32"/>
          <w:szCs w:val="32"/>
          <w:lang w:val="en-US" w:eastAsia="zh-CN" w:bidi="ar-SA"/>
        </w:rPr>
        <w:t>习近平</w:t>
      </w:r>
    </w:p>
    <w:p w14:paraId="0C28C39F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女士们，先生们，</w:t>
      </w:r>
    </w:p>
    <w:p w14:paraId="628433CB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同志们，朋友们：</w:t>
      </w:r>
    </w:p>
    <w:p w14:paraId="6BA06ADF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天，我们欢聚一堂，共同庆祝中华人民共和国成立76周年。首先，我代表党中央和国务院，向全国各族人民，向中国人民解放军指战员和武警部队官兵，向各民主党派和无党派人士，致以节日祝贺！向香港特别行政区同胞、澳门特别行政区同胞、台湾同胞和海外侨胞，致以诚挚问候！向长期以来关心和支持中国建设事业的友好国家和国际友人，致以衷心感谢！</w:t>
      </w:r>
    </w:p>
    <w:p w14:paraId="4FA1778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中国76年来，党领导人民自力更生、接续奋斗，取得彪炳史册的辉煌成就。回望历史，中华民族从濒临危亡走向伟大复兴，一路筚路蓝缕、充满艰辛，也一路豪情满怀、凯歌高奏。前不久，我们隆重纪念中国人民抗日战争暨世界反法西斯战争胜利80周年，极大振奋了民族精神、激发了爱国热情、凝聚了奋斗力量。我们要继续用好历史经验，把国家建设得更好，让老一辈领导人和革命先烈开创的事业不断欣欣向荣！</w:t>
      </w:r>
    </w:p>
    <w:p w14:paraId="1176D607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同志们、朋友们！</w:t>
      </w:r>
    </w:p>
    <w:p w14:paraId="074F7DB7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今年以来，面对复杂形势，我们进一步全面深化改革，扎实推动高质量发展，着力保障和改善民生，纵深推进全面从严治党，党和国家各项事业取得新进展新成效。</w:t>
      </w:r>
    </w:p>
    <w:p w14:paraId="01DB9C5B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下个月，我们党将召开二十届四中全会，研究制定“十五五”规划建议。我们要紧紧围绕新时代新征程党的中心任务，把“十五五”发展的目标任务和战略举措规划好实施好，确保基本实现社会主义现代化取得决定性进展。</w:t>
      </w:r>
    </w:p>
    <w:p w14:paraId="5769B86D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征程上，我们要坚定不移贯彻“一国两制”方针，支持港澳更好融入国家发展大局，更好发展经济、改善民生。要深化两岸交流合作，坚决反对“台独”分裂行径和外部势力干涉，坚决捍卫国家主权和领土完整。</w:t>
      </w:r>
    </w:p>
    <w:p w14:paraId="6D398460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面对百年变局加速演进的国际形势，我们要大力弘扬全人类共同价值，践行真正的多边主义，推动落实全球发展倡议、全球安全倡议、全球文明倡议、全球治理倡议，同各国携手构建人类命运共同体。</w:t>
      </w:r>
    </w:p>
    <w:p w14:paraId="4E799BD1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同志们、朋友们！</w:t>
      </w:r>
    </w:p>
    <w:p w14:paraId="7295DAF3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实现中华民族伟大复兴是前无古人的伟大事业。憧憬和挑战，都激发我们只争朝夕、永不懈怠的奋斗精神。让我们更加紧密地团结在党中央周围，锐意进取、埋头苦干，奋力谱写中国式现代化更加绚丽的篇章！</w:t>
      </w:r>
    </w:p>
    <w:p w14:paraId="588469A4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现在，我提议：</w:t>
      </w:r>
    </w:p>
    <w:p w14:paraId="707097E1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为中华人民共和国成立76周年，</w:t>
      </w:r>
    </w:p>
    <w:p w14:paraId="372EC84B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为中国繁荣富强和全国各族人民幸福安康，</w:t>
      </w:r>
    </w:p>
    <w:p w14:paraId="6A34E7A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为中国人民同世界各国人民的友谊和合作，</w:t>
      </w:r>
    </w:p>
    <w:p w14:paraId="62A995AA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为在座各位来宾、各位同志、各位朋友的健康，</w:t>
      </w:r>
    </w:p>
    <w:p w14:paraId="62B0A9B6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干杯！</w:t>
      </w:r>
    </w:p>
    <w:p w14:paraId="2457D559">
      <w:pPr>
        <w:spacing w:line="520" w:lineRule="exac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F97E8BF-23FA-49A7-B692-9F0E51A4EDE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FF37A37-3E74-4A11-9300-2868B770D08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F46C292-E60A-4F20-8ACE-C7AC43B0B57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66478E4-2FCA-4C2E-92D3-64E8720963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947A52"/>
    <w:rsid w:val="27293501"/>
    <w:rsid w:val="7FD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2025-10-10T00:48:12Z</dcterms:created>
  <dc:creator>Admin</dc:creator>
  <cp:lastModifiedBy>nina</cp:lastModifiedBy>
  <dcterms:modified xsi:type="dcterms:W3CDTF">2025-10-10T00:58:21Z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eyJoZGlkIjoiMDBlYzc1ZDhkMzkyNGRjZmI3NWFmMDNhZWNkM2I5YWMiLCJ1c2VySWQiOiI2NjY0NzExNjUifQ==</vt:lpwstr>
  </property>
  <property fmtid="{D5CDD505-2E9C-101B-9397-08002B2CF9AE}" pid="4" name="ICV">
    <vt:lpwstr>B51EAD704E88447592B8CACA29625B0C_12</vt:lpwstr>
  </property>
</Properties>
</file>