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778" w:rsidRPr="00946EE6" w:rsidRDefault="008C2951" w:rsidP="00F361E2">
      <w:pPr>
        <w:spacing w:line="560" w:lineRule="exact"/>
        <w:jc w:val="center"/>
        <w:textAlignment w:val="baseline"/>
        <w:rPr>
          <w:rFonts w:ascii="黑体" w:eastAsia="黑体" w:hAnsi="黑体" w:cs="Times New Roman"/>
          <w:kern w:val="0"/>
          <w:sz w:val="32"/>
          <w:szCs w:val="32"/>
        </w:rPr>
      </w:pPr>
      <w:r w:rsidRPr="00946EE6">
        <w:rPr>
          <w:rFonts w:ascii="黑体" w:eastAsia="黑体" w:hAnsi="黑体" w:cs="Times New Roman"/>
          <w:kern w:val="0"/>
          <w:sz w:val="32"/>
          <w:szCs w:val="32"/>
        </w:rPr>
        <w:t>水产</w:t>
      </w:r>
      <w:r w:rsidR="00946EE6" w:rsidRPr="00946EE6">
        <w:rPr>
          <w:rFonts w:ascii="黑体" w:eastAsia="黑体" w:hAnsi="黑体" w:cs="Times New Roman" w:hint="eastAsia"/>
          <w:kern w:val="0"/>
          <w:sz w:val="32"/>
          <w:szCs w:val="32"/>
        </w:rPr>
        <w:t>一级</w:t>
      </w:r>
      <w:r w:rsidRPr="00946EE6">
        <w:rPr>
          <w:rFonts w:ascii="黑体" w:eastAsia="黑体" w:hAnsi="黑体" w:cs="Times New Roman"/>
          <w:kern w:val="0"/>
          <w:sz w:val="32"/>
          <w:szCs w:val="32"/>
        </w:rPr>
        <w:t>学科硕士学术成果</w:t>
      </w:r>
      <w:r w:rsidR="0037188C">
        <w:rPr>
          <w:rFonts w:ascii="黑体" w:eastAsia="黑体" w:hAnsi="黑体" w:cs="Times New Roman" w:hint="eastAsia"/>
          <w:kern w:val="0"/>
          <w:sz w:val="32"/>
          <w:szCs w:val="32"/>
        </w:rPr>
        <w:t>认定标准</w:t>
      </w:r>
    </w:p>
    <w:p w:rsidR="0037188C" w:rsidRPr="0076298C" w:rsidRDefault="0037188C" w:rsidP="0037188C">
      <w:pPr>
        <w:spacing w:beforeLines="50" w:before="156"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学位论文校外</w:t>
      </w:r>
      <w:r w:rsidRPr="006C237D">
        <w:rPr>
          <w:rFonts w:ascii="仿宋" w:eastAsia="仿宋" w:hAnsi="仿宋" w:cs="宋体" w:hint="eastAsia"/>
          <w:kern w:val="0"/>
          <w:sz w:val="32"/>
          <w:szCs w:val="32"/>
        </w:rPr>
        <w:t>盲审</w:t>
      </w:r>
      <w:r w:rsidR="00B23FBE">
        <w:rPr>
          <w:rFonts w:ascii="仿宋" w:eastAsia="仿宋" w:hAnsi="仿宋" w:cs="宋体" w:hint="eastAsia"/>
          <w:kern w:val="0"/>
          <w:sz w:val="32"/>
          <w:szCs w:val="32"/>
        </w:rPr>
        <w:t>通过但</w:t>
      </w:r>
      <w:r w:rsidRPr="006C237D">
        <w:rPr>
          <w:rFonts w:ascii="仿宋" w:eastAsia="仿宋" w:hAnsi="仿宋" w:cs="宋体" w:hint="eastAsia"/>
          <w:kern w:val="0"/>
          <w:sz w:val="32"/>
          <w:szCs w:val="32"/>
        </w:rPr>
        <w:t>结果</w:t>
      </w:r>
      <w:r>
        <w:rPr>
          <w:rFonts w:ascii="仿宋" w:eastAsia="仿宋" w:hAnsi="仿宋" w:cs="宋体" w:hint="eastAsia"/>
          <w:kern w:val="0"/>
          <w:sz w:val="32"/>
          <w:szCs w:val="32"/>
        </w:rPr>
        <w:t>不全为优秀者，或校内评审</w:t>
      </w:r>
      <w:r w:rsidRPr="006C237D">
        <w:rPr>
          <w:rFonts w:ascii="仿宋" w:eastAsia="仿宋" w:hAnsi="仿宋" w:cs="宋体" w:hint="eastAsia"/>
          <w:kern w:val="0"/>
          <w:sz w:val="32"/>
          <w:szCs w:val="32"/>
        </w:rPr>
        <w:t>结果</w:t>
      </w:r>
      <w:r>
        <w:rPr>
          <w:rFonts w:ascii="仿宋" w:eastAsia="仿宋" w:hAnsi="仿宋" w:cs="宋体" w:hint="eastAsia"/>
          <w:kern w:val="0"/>
          <w:sz w:val="32"/>
          <w:szCs w:val="32"/>
        </w:rPr>
        <w:t>为</w:t>
      </w:r>
      <w:r w:rsidRPr="006C237D">
        <w:rPr>
          <w:rFonts w:ascii="仿宋" w:eastAsia="仿宋" w:hAnsi="仿宋" w:cs="宋体" w:hint="eastAsia"/>
          <w:kern w:val="0"/>
          <w:sz w:val="32"/>
          <w:szCs w:val="32"/>
        </w:rPr>
        <w:t>通过</w:t>
      </w:r>
      <w:r>
        <w:rPr>
          <w:rFonts w:ascii="仿宋" w:eastAsia="仿宋" w:hAnsi="仿宋" w:cs="宋体" w:hint="eastAsia"/>
          <w:kern w:val="0"/>
          <w:sz w:val="32"/>
          <w:szCs w:val="32"/>
        </w:rPr>
        <w:t>者，</w:t>
      </w:r>
      <w:bookmarkStart w:id="0" w:name="_Hlk86741925"/>
      <w:r>
        <w:rPr>
          <w:rFonts w:ascii="仿宋" w:eastAsia="仿宋" w:hAnsi="仿宋" w:cs="Arial" w:hint="eastAsia"/>
          <w:kern w:val="0"/>
          <w:sz w:val="32"/>
          <w:szCs w:val="32"/>
        </w:rPr>
        <w:t>学术成果</w:t>
      </w:r>
      <w:r w:rsidRPr="00AE2A25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须</w:t>
      </w:r>
      <w:r w:rsidRPr="00AE2A25"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满足下列条件之一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，</w:t>
      </w:r>
      <w:r>
        <w:rPr>
          <w:rFonts w:ascii="仿宋" w:eastAsia="仿宋" w:hAnsi="仿宋" w:cs="宋体" w:hint="eastAsia"/>
          <w:kern w:val="0"/>
          <w:sz w:val="32"/>
          <w:szCs w:val="32"/>
        </w:rPr>
        <w:t>方可申请学位。</w:t>
      </w:r>
      <w:bookmarkEnd w:id="0"/>
    </w:p>
    <w:p w:rsidR="00E45222" w:rsidRDefault="00E45222" w:rsidP="00E45222">
      <w:pPr>
        <w:spacing w:line="560" w:lineRule="exact"/>
        <w:ind w:firstLineChars="200" w:firstLine="640"/>
        <w:textAlignment w:val="baseline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1.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以第一作者（</w:t>
      </w:r>
      <w:proofErr w:type="gramStart"/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含共同</w:t>
      </w:r>
      <w:proofErr w:type="gramEnd"/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第一作者）在《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Nature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》《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Science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》《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Cell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》发表学术研究论文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篇。</w:t>
      </w:r>
    </w:p>
    <w:p w:rsidR="00E45222" w:rsidRDefault="00E45222" w:rsidP="00E45222">
      <w:pPr>
        <w:spacing w:line="560" w:lineRule="exact"/>
        <w:ind w:firstLineChars="200" w:firstLine="640"/>
        <w:textAlignment w:val="baseline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2.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以第一作者（导师为通讯作者）在中文核心期刊及以上学术刊物上发表学术研究论文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1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篇。</w:t>
      </w:r>
    </w:p>
    <w:p w:rsidR="00E45222" w:rsidRDefault="00E45222" w:rsidP="00E45222">
      <w:pPr>
        <w:spacing w:line="560" w:lineRule="exact"/>
        <w:ind w:firstLineChars="200" w:firstLine="640"/>
        <w:textAlignment w:val="baseline"/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3.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以排序为前四位（或前五位，其导师须为前四位作者之一）在中国科技期刊卓越行动计划入选的领军期刊与重点期刊、</w:t>
      </w:r>
      <w:r w:rsidRPr="00E45222"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EI</w:t>
      </w:r>
      <w:r w:rsidRPr="00E45222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检索期刊、中科院大类三区及以上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的期刊发表学术研究论文</w:t>
      </w:r>
      <w:r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  <w:lang w:bidi="ar"/>
        </w:rPr>
        <w:t>1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  <w:lang w:bidi="ar"/>
        </w:rPr>
        <w:t>篇。</w:t>
      </w:r>
      <w:bookmarkStart w:id="1" w:name="_GoBack"/>
      <w:bookmarkEnd w:id="1"/>
    </w:p>
    <w:p w:rsidR="00E45222" w:rsidRDefault="00E45222" w:rsidP="00E45222">
      <w:pPr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4.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获省部级二等奖及以上科技成果奖励（持一级证书）。</w:t>
      </w:r>
    </w:p>
    <w:p w:rsidR="00E45222" w:rsidRDefault="00E45222" w:rsidP="00E45222">
      <w:pPr>
        <w:spacing w:line="560" w:lineRule="exact"/>
        <w:ind w:firstLineChars="200" w:firstLine="640"/>
        <w:jc w:val="left"/>
        <w:rPr>
          <w:rFonts w:ascii="Times New Roman" w:eastAsia="仿宋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5.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授权国家发明专利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项（前</w:t>
      </w:r>
      <w:r>
        <w:rPr>
          <w:rFonts w:ascii="Times New Roman" w:eastAsia="仿宋" w:hAnsi="Times New Roman" w:cs="Times New Roman"/>
          <w:color w:val="000000" w:themeColor="text1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color w:val="000000" w:themeColor="text1"/>
          <w:sz w:val="32"/>
          <w:szCs w:val="32"/>
        </w:rPr>
        <w:t>名）。</w:t>
      </w:r>
    </w:p>
    <w:p w:rsidR="00336778" w:rsidRDefault="008C2951" w:rsidP="004C69F1">
      <w:pPr>
        <w:spacing w:line="560" w:lineRule="exact"/>
        <w:ind w:firstLineChars="200" w:firstLine="643"/>
        <w:textAlignment w:val="baseline"/>
        <w:rPr>
          <w:rFonts w:ascii="Times New Roman" w:eastAsia="仿宋" w:hAnsi="Times New Roman" w:cs="Times New Roman"/>
          <w:b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0"/>
          <w:sz w:val="32"/>
          <w:szCs w:val="32"/>
        </w:rPr>
        <w:t>学术成果署名要求</w:t>
      </w:r>
      <w:r w:rsidR="00946EE6">
        <w:rPr>
          <w:rFonts w:ascii="Times New Roman" w:eastAsia="仿宋" w:hAnsi="Times New Roman" w:cs="Times New Roman" w:hint="eastAsia"/>
          <w:b/>
          <w:kern w:val="0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>学术成果必须是研究生攻读相应学位期间在导师指导下完成，以西北农林科技大学为第一署名单位发表或获得，并且内容与申请者学位论文研究内容相关。</w:t>
      </w:r>
    </w:p>
    <w:sectPr w:rsidR="00336778">
      <w:pgSz w:w="11906" w:h="16838"/>
      <w:pgMar w:top="1440" w:right="1701" w:bottom="1440" w:left="170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E7C" w:rsidRDefault="00D97E7C" w:rsidP="00EF00A3">
      <w:r>
        <w:separator/>
      </w:r>
    </w:p>
  </w:endnote>
  <w:endnote w:type="continuationSeparator" w:id="0">
    <w:p w:rsidR="00D97E7C" w:rsidRDefault="00D97E7C" w:rsidP="00EF0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E7C" w:rsidRDefault="00D97E7C" w:rsidP="00EF00A3">
      <w:r>
        <w:separator/>
      </w:r>
    </w:p>
  </w:footnote>
  <w:footnote w:type="continuationSeparator" w:id="0">
    <w:p w:rsidR="00D97E7C" w:rsidRDefault="00D97E7C" w:rsidP="00EF0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DA6"/>
    <w:rsid w:val="0003510F"/>
    <w:rsid w:val="00055DA6"/>
    <w:rsid w:val="00097518"/>
    <w:rsid w:val="000F3B7D"/>
    <w:rsid w:val="000F7C73"/>
    <w:rsid w:val="001264BE"/>
    <w:rsid w:val="00182905"/>
    <w:rsid w:val="00183E6F"/>
    <w:rsid w:val="001922F8"/>
    <w:rsid w:val="001A65D9"/>
    <w:rsid w:val="001D0E3E"/>
    <w:rsid w:val="001F0C6D"/>
    <w:rsid w:val="00202D65"/>
    <w:rsid w:val="002568B5"/>
    <w:rsid w:val="002C15D6"/>
    <w:rsid w:val="00333962"/>
    <w:rsid w:val="00336778"/>
    <w:rsid w:val="0037188C"/>
    <w:rsid w:val="003A01B0"/>
    <w:rsid w:val="003A2647"/>
    <w:rsid w:val="003A7A51"/>
    <w:rsid w:val="00422A34"/>
    <w:rsid w:val="00436666"/>
    <w:rsid w:val="00447D90"/>
    <w:rsid w:val="004A369F"/>
    <w:rsid w:val="004C69F1"/>
    <w:rsid w:val="004C6B64"/>
    <w:rsid w:val="005F34A1"/>
    <w:rsid w:val="00672985"/>
    <w:rsid w:val="006903F0"/>
    <w:rsid w:val="006B2F34"/>
    <w:rsid w:val="00746FF4"/>
    <w:rsid w:val="00774408"/>
    <w:rsid w:val="00837548"/>
    <w:rsid w:val="008C2951"/>
    <w:rsid w:val="008F06E1"/>
    <w:rsid w:val="008F71DD"/>
    <w:rsid w:val="00946EE6"/>
    <w:rsid w:val="0098244E"/>
    <w:rsid w:val="009A3E3E"/>
    <w:rsid w:val="009A75E3"/>
    <w:rsid w:val="00A07B8F"/>
    <w:rsid w:val="00A13901"/>
    <w:rsid w:val="00A80C74"/>
    <w:rsid w:val="00A80DCC"/>
    <w:rsid w:val="00AB0490"/>
    <w:rsid w:val="00AB3DEB"/>
    <w:rsid w:val="00B06AE5"/>
    <w:rsid w:val="00B23FBE"/>
    <w:rsid w:val="00B35189"/>
    <w:rsid w:val="00B40DFE"/>
    <w:rsid w:val="00B4725B"/>
    <w:rsid w:val="00B96E7F"/>
    <w:rsid w:val="00BE1972"/>
    <w:rsid w:val="00C653A3"/>
    <w:rsid w:val="00C86C82"/>
    <w:rsid w:val="00CA4EEE"/>
    <w:rsid w:val="00CB18BD"/>
    <w:rsid w:val="00CD56F6"/>
    <w:rsid w:val="00D55042"/>
    <w:rsid w:val="00D57511"/>
    <w:rsid w:val="00D60FC6"/>
    <w:rsid w:val="00D64649"/>
    <w:rsid w:val="00D9770A"/>
    <w:rsid w:val="00D97E7C"/>
    <w:rsid w:val="00DB4D6B"/>
    <w:rsid w:val="00DC0E3E"/>
    <w:rsid w:val="00DC4A79"/>
    <w:rsid w:val="00DC6624"/>
    <w:rsid w:val="00E1262B"/>
    <w:rsid w:val="00E45222"/>
    <w:rsid w:val="00E573DF"/>
    <w:rsid w:val="00ED5E89"/>
    <w:rsid w:val="00EF00A3"/>
    <w:rsid w:val="00EF2ECE"/>
    <w:rsid w:val="00F008A0"/>
    <w:rsid w:val="00F255A0"/>
    <w:rsid w:val="00F361E2"/>
    <w:rsid w:val="00F510D7"/>
    <w:rsid w:val="00F57A5F"/>
    <w:rsid w:val="00F70A2E"/>
    <w:rsid w:val="00F875A6"/>
    <w:rsid w:val="00FB5D6D"/>
    <w:rsid w:val="05F63F60"/>
    <w:rsid w:val="06DA0CCC"/>
    <w:rsid w:val="06EC0DD2"/>
    <w:rsid w:val="081F6477"/>
    <w:rsid w:val="28940093"/>
    <w:rsid w:val="3EED6CFA"/>
    <w:rsid w:val="59BF5B5C"/>
    <w:rsid w:val="61C35D3D"/>
    <w:rsid w:val="620805BC"/>
    <w:rsid w:val="671F39B4"/>
    <w:rsid w:val="72FA12C8"/>
    <w:rsid w:val="744602C3"/>
    <w:rsid w:val="752D790B"/>
    <w:rsid w:val="789B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020CAF-F58F-4EE4-B0E4-50ED4E91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2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320</Characters>
  <Application>Microsoft Office Word</Application>
  <DocSecurity>0</DocSecurity>
  <Lines>2</Lines>
  <Paragraphs>1</Paragraphs>
  <ScaleCrop>false</ScaleCrop>
  <Company>china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王彩绒</dc:creator>
  <cp:lastModifiedBy>杨永政</cp:lastModifiedBy>
  <cp:revision>38</cp:revision>
  <cp:lastPrinted>2021-08-26T00:44:00Z</cp:lastPrinted>
  <dcterms:created xsi:type="dcterms:W3CDTF">2021-05-28T09:42:00Z</dcterms:created>
  <dcterms:modified xsi:type="dcterms:W3CDTF">2021-11-16T02:27:00Z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5AC0F1A36129434C9EFD4B82B981B0B8</vt:lpwstr>
  </property>
</Properties>
</file>